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1CC9" w14:textId="0E1BBCEC" w:rsidR="003170F1" w:rsidRPr="003170F1" w:rsidRDefault="003170F1" w:rsidP="003170F1">
      <w:pPr>
        <w:rPr>
          <w:rFonts w:ascii="Roboto" w:hAnsi="Roboto" w:cs="Arial"/>
          <w:bCs/>
          <w:color w:val="333333"/>
        </w:rPr>
      </w:pPr>
      <w:r w:rsidRPr="003170F1">
        <w:rPr>
          <w:rFonts w:ascii="Roboto" w:hAnsi="Roboto" w:cs="Arial"/>
          <w:bCs/>
          <w:color w:val="333333"/>
        </w:rPr>
        <w:t xml:space="preserve">Dear </w:t>
      </w:r>
      <w:r w:rsidR="00D033A4">
        <w:rPr>
          <w:rFonts w:ascii="Roboto" w:hAnsi="Roboto" w:cs="Arial"/>
          <w:bCs/>
          <w:color w:val="333333"/>
        </w:rPr>
        <w:t>{NAME},</w:t>
      </w:r>
    </w:p>
    <w:p w14:paraId="60B54C77" w14:textId="79F58ECB" w:rsidR="003170F1" w:rsidRDefault="00D033A4" w:rsidP="003170F1">
      <w:pPr>
        <w:rPr>
          <w:rFonts w:ascii="Roboto" w:hAnsi="Roboto" w:cs="Arial"/>
          <w:bCs/>
          <w:color w:val="333333"/>
        </w:rPr>
      </w:pPr>
      <w:r>
        <w:rPr>
          <w:rFonts w:ascii="Roboto" w:hAnsi="Roboto" w:cs="Arial"/>
          <w:bCs/>
          <w:color w:val="333333"/>
        </w:rPr>
        <w:t>I’m</w:t>
      </w:r>
      <w:r w:rsidR="003170F1" w:rsidRPr="003170F1">
        <w:rPr>
          <w:rFonts w:ascii="Roboto" w:hAnsi="Roboto" w:cs="Arial"/>
          <w:bCs/>
          <w:color w:val="333333"/>
        </w:rPr>
        <w:t xml:space="preserve"> writing to request funding for a Leadership Development Cohort I’ve been researching. Sponsored by the Women’s Energy Network, I believe this cohort will help me elevate my communication skills and executive presence</w:t>
      </w:r>
      <w:r>
        <w:rPr>
          <w:rFonts w:ascii="Roboto" w:hAnsi="Roboto" w:cs="Arial"/>
          <w:bCs/>
          <w:color w:val="333333"/>
        </w:rPr>
        <w:t>, and</w:t>
      </w:r>
      <w:r w:rsidR="003170F1" w:rsidRPr="003170F1">
        <w:rPr>
          <w:rFonts w:ascii="Roboto" w:hAnsi="Roboto" w:cs="Arial"/>
          <w:bCs/>
          <w:color w:val="333333"/>
        </w:rPr>
        <w:t xml:space="preserve"> specifically chose this course because it is designed for women working in energy industries. I</w:t>
      </w:r>
      <w:r>
        <w:rPr>
          <w:rFonts w:ascii="Roboto" w:hAnsi="Roboto" w:cs="Arial"/>
          <w:bCs/>
          <w:color w:val="333333"/>
        </w:rPr>
        <w:t xml:space="preserve">’ve </w:t>
      </w:r>
      <w:r w:rsidR="003170F1" w:rsidRPr="003170F1">
        <w:rPr>
          <w:rFonts w:ascii="Roboto" w:hAnsi="Roboto" w:cs="Arial"/>
          <w:bCs/>
          <w:color w:val="333333"/>
        </w:rPr>
        <w:t>reviewed the material and feel confident that I will be able to advance my leadership and advance my workplace performance.</w:t>
      </w:r>
    </w:p>
    <w:p w14:paraId="6A4D8AF7" w14:textId="77777777" w:rsidR="00352B88" w:rsidRPr="00352B88" w:rsidRDefault="00352B88" w:rsidP="00352B88">
      <w:pPr>
        <w:pStyle w:val="ListParagraph"/>
        <w:numPr>
          <w:ilvl w:val="0"/>
          <w:numId w:val="6"/>
        </w:numPr>
        <w:rPr>
          <w:rFonts w:ascii="Roboto" w:hAnsi="Roboto" w:cs="Arial"/>
          <w:bCs/>
          <w:color w:val="333333"/>
        </w:rPr>
      </w:pPr>
      <w:r w:rsidRPr="00352B88">
        <w:rPr>
          <w:rFonts w:ascii="Roboto" w:hAnsi="Roboto" w:cs="Arial"/>
          <w:b/>
          <w:color w:val="333333"/>
        </w:rPr>
        <w:t>Course dates:</w:t>
      </w:r>
      <w:r w:rsidRPr="00352B88">
        <w:rPr>
          <w:rFonts w:ascii="Roboto" w:hAnsi="Roboto" w:cs="Arial"/>
          <w:bCs/>
          <w:color w:val="333333"/>
        </w:rPr>
        <w:t xml:space="preserve"> September 30-November 11, 2024</w:t>
      </w:r>
    </w:p>
    <w:p w14:paraId="3BD91094" w14:textId="77777777" w:rsidR="00352B88" w:rsidRPr="00352B88" w:rsidRDefault="00352B88" w:rsidP="00352B88">
      <w:pPr>
        <w:pStyle w:val="ListParagraph"/>
        <w:numPr>
          <w:ilvl w:val="0"/>
          <w:numId w:val="6"/>
        </w:numPr>
        <w:rPr>
          <w:rFonts w:ascii="Roboto" w:hAnsi="Roboto" w:cs="Arial"/>
          <w:bCs/>
          <w:color w:val="333333"/>
        </w:rPr>
      </w:pPr>
      <w:r w:rsidRPr="00352B88">
        <w:rPr>
          <w:rFonts w:ascii="Roboto" w:hAnsi="Roboto" w:cs="Arial"/>
          <w:b/>
          <w:color w:val="333333"/>
        </w:rPr>
        <w:t>Format:</w:t>
      </w:r>
      <w:r w:rsidRPr="00352B88">
        <w:rPr>
          <w:rFonts w:ascii="Roboto" w:hAnsi="Roboto" w:cs="Arial"/>
          <w:bCs/>
          <w:color w:val="333333"/>
        </w:rPr>
        <w:t xml:space="preserve"> Virtual</w:t>
      </w:r>
    </w:p>
    <w:p w14:paraId="115DD85B" w14:textId="77777777" w:rsidR="00352B88" w:rsidRPr="00352B88" w:rsidRDefault="00352B88" w:rsidP="00352B88">
      <w:pPr>
        <w:pStyle w:val="ListParagraph"/>
        <w:numPr>
          <w:ilvl w:val="0"/>
          <w:numId w:val="6"/>
        </w:numPr>
        <w:rPr>
          <w:rFonts w:ascii="Roboto" w:hAnsi="Roboto" w:cs="Arial"/>
          <w:bCs/>
          <w:color w:val="333333"/>
        </w:rPr>
      </w:pPr>
      <w:r w:rsidRPr="00352B88">
        <w:rPr>
          <w:rFonts w:ascii="Roboto" w:hAnsi="Roboto" w:cs="Arial"/>
          <w:b/>
          <w:color w:val="333333"/>
        </w:rPr>
        <w:t>Investment:</w:t>
      </w:r>
      <w:r w:rsidRPr="00352B88">
        <w:rPr>
          <w:rFonts w:ascii="Roboto" w:hAnsi="Roboto" w:cs="Arial"/>
          <w:bCs/>
          <w:color w:val="333333"/>
        </w:rPr>
        <w:t xml:space="preserve"> $1,650, which includes six on-demand video modules, weekly live sessions, access to the course facilitator, and all applicable materials, links, and resources.</w:t>
      </w:r>
    </w:p>
    <w:p w14:paraId="009ACC95" w14:textId="19B75CAA" w:rsidR="003170F1" w:rsidRPr="003170F1" w:rsidRDefault="003170F1" w:rsidP="003170F1">
      <w:pPr>
        <w:rPr>
          <w:rFonts w:ascii="Roboto" w:hAnsi="Roboto" w:cs="Arial"/>
          <w:bCs/>
          <w:color w:val="333333"/>
        </w:rPr>
      </w:pPr>
      <w:r w:rsidRPr="003170F1">
        <w:rPr>
          <w:rFonts w:ascii="Roboto" w:hAnsi="Roboto" w:cs="Arial"/>
          <w:bCs/>
          <w:color w:val="333333"/>
        </w:rPr>
        <w:t>As a cohort member, I</w:t>
      </w:r>
      <w:r w:rsidR="00393D77">
        <w:rPr>
          <w:rFonts w:ascii="Roboto" w:hAnsi="Roboto" w:cs="Arial"/>
          <w:bCs/>
          <w:color w:val="333333"/>
        </w:rPr>
        <w:t xml:space="preserve">’ll </w:t>
      </w:r>
      <w:r w:rsidRPr="003170F1">
        <w:rPr>
          <w:rFonts w:ascii="Roboto" w:hAnsi="Roboto" w:cs="Arial"/>
          <w:bCs/>
          <w:color w:val="333333"/>
        </w:rPr>
        <w:t xml:space="preserve">unlock access to two important resources. First, a network of empowered women, aligned in our commitment to advance our skills, support each other, and amplify our presence at work. Second, </w:t>
      </w:r>
      <w:r w:rsidR="00393D77">
        <w:rPr>
          <w:rFonts w:ascii="Roboto" w:hAnsi="Roboto" w:cs="Arial"/>
          <w:bCs/>
          <w:color w:val="333333"/>
        </w:rPr>
        <w:t xml:space="preserve">I’ll </w:t>
      </w:r>
      <w:r w:rsidRPr="003170F1">
        <w:rPr>
          <w:rFonts w:ascii="Roboto" w:hAnsi="Roboto" w:cs="Arial"/>
          <w:bCs/>
          <w:color w:val="333333"/>
        </w:rPr>
        <w:t>be enrolled in course called Speak UP to Level UP®. It</w:t>
      </w:r>
      <w:r w:rsidR="00393D77">
        <w:rPr>
          <w:rFonts w:ascii="Roboto" w:hAnsi="Roboto" w:cs="Arial"/>
          <w:bCs/>
          <w:color w:val="333333"/>
        </w:rPr>
        <w:t>’</w:t>
      </w:r>
      <w:r w:rsidRPr="003170F1">
        <w:rPr>
          <w:rFonts w:ascii="Roboto" w:hAnsi="Roboto" w:cs="Arial"/>
          <w:bCs/>
          <w:color w:val="333333"/>
        </w:rPr>
        <w:t>s the only course of its kind proven to build confidence, enhance communication, and increase executive presence.</w:t>
      </w:r>
    </w:p>
    <w:p w14:paraId="13AC1B6F" w14:textId="6160B0EE" w:rsidR="003170F1" w:rsidRPr="003170F1" w:rsidRDefault="003170F1" w:rsidP="003170F1">
      <w:pPr>
        <w:rPr>
          <w:rFonts w:ascii="Roboto" w:hAnsi="Roboto" w:cs="Arial"/>
          <w:bCs/>
          <w:color w:val="333333"/>
        </w:rPr>
      </w:pPr>
      <w:r w:rsidRPr="003170F1">
        <w:rPr>
          <w:rFonts w:ascii="Roboto" w:hAnsi="Roboto" w:cs="Arial"/>
          <w:bCs/>
          <w:color w:val="333333"/>
        </w:rPr>
        <w:t>The Leadership Cohort is more than just a training program. Targeted outcomes include:</w:t>
      </w:r>
    </w:p>
    <w:p w14:paraId="4CA53582" w14:textId="2A6A99D6" w:rsidR="003170F1" w:rsidRPr="003170F1" w:rsidRDefault="003170F1" w:rsidP="003170F1">
      <w:pPr>
        <w:pStyle w:val="ListParagraph"/>
        <w:numPr>
          <w:ilvl w:val="0"/>
          <w:numId w:val="5"/>
        </w:numPr>
        <w:rPr>
          <w:rFonts w:ascii="Roboto" w:hAnsi="Roboto" w:cs="Arial"/>
          <w:bCs/>
          <w:color w:val="333333"/>
        </w:rPr>
      </w:pPr>
      <w:r w:rsidRPr="003170F1">
        <w:rPr>
          <w:rFonts w:ascii="Roboto" w:hAnsi="Roboto" w:cs="Arial"/>
          <w:bCs/>
          <w:color w:val="333333"/>
        </w:rPr>
        <w:t xml:space="preserve">An expanded network within the energy </w:t>
      </w:r>
      <w:proofErr w:type="gramStart"/>
      <w:r w:rsidRPr="003170F1">
        <w:rPr>
          <w:rFonts w:ascii="Roboto" w:hAnsi="Roboto" w:cs="Arial"/>
          <w:bCs/>
          <w:color w:val="333333"/>
        </w:rPr>
        <w:t>industry</w:t>
      </w:r>
      <w:r w:rsidR="00393D77">
        <w:rPr>
          <w:rFonts w:ascii="Roboto" w:hAnsi="Roboto" w:cs="Arial"/>
          <w:bCs/>
          <w:color w:val="333333"/>
        </w:rPr>
        <w:t>;</w:t>
      </w:r>
      <w:proofErr w:type="gramEnd"/>
    </w:p>
    <w:p w14:paraId="7902A14D" w14:textId="0D90A992" w:rsidR="003170F1" w:rsidRPr="003170F1" w:rsidRDefault="003170F1" w:rsidP="003170F1">
      <w:pPr>
        <w:pStyle w:val="ListParagraph"/>
        <w:numPr>
          <w:ilvl w:val="0"/>
          <w:numId w:val="5"/>
        </w:numPr>
        <w:rPr>
          <w:rFonts w:ascii="Roboto" w:hAnsi="Roboto" w:cs="Arial"/>
          <w:bCs/>
          <w:color w:val="333333"/>
        </w:rPr>
      </w:pPr>
      <w:r w:rsidRPr="003170F1">
        <w:rPr>
          <w:rFonts w:ascii="Roboto" w:hAnsi="Roboto" w:cs="Arial"/>
          <w:bCs/>
          <w:color w:val="333333"/>
        </w:rPr>
        <w:t>Stronger participation in</w:t>
      </w:r>
      <w:r w:rsidR="0072080B">
        <w:rPr>
          <w:rFonts w:ascii="Roboto" w:hAnsi="Roboto" w:cs="Arial"/>
          <w:bCs/>
          <w:color w:val="333333"/>
        </w:rPr>
        <w:t xml:space="preserve"> business</w:t>
      </w:r>
      <w:r w:rsidRPr="003170F1">
        <w:rPr>
          <w:rFonts w:ascii="Roboto" w:hAnsi="Roboto" w:cs="Arial"/>
          <w:bCs/>
          <w:color w:val="333333"/>
        </w:rPr>
        <w:t xml:space="preserve"> meetings and </w:t>
      </w:r>
      <w:proofErr w:type="gramStart"/>
      <w:r w:rsidRPr="003170F1">
        <w:rPr>
          <w:rFonts w:ascii="Roboto" w:hAnsi="Roboto" w:cs="Arial"/>
          <w:bCs/>
          <w:color w:val="333333"/>
        </w:rPr>
        <w:t>presentations</w:t>
      </w:r>
      <w:r w:rsidR="00393D77">
        <w:rPr>
          <w:rFonts w:ascii="Roboto" w:hAnsi="Roboto" w:cs="Arial"/>
          <w:bCs/>
          <w:color w:val="333333"/>
        </w:rPr>
        <w:t>;</w:t>
      </w:r>
      <w:proofErr w:type="gramEnd"/>
    </w:p>
    <w:p w14:paraId="74F30872" w14:textId="28CF9B65" w:rsidR="003170F1" w:rsidRPr="003170F1" w:rsidRDefault="003170F1" w:rsidP="003170F1">
      <w:pPr>
        <w:pStyle w:val="ListParagraph"/>
        <w:numPr>
          <w:ilvl w:val="0"/>
          <w:numId w:val="5"/>
        </w:numPr>
        <w:rPr>
          <w:rFonts w:ascii="Roboto" w:hAnsi="Roboto" w:cs="Arial"/>
          <w:bCs/>
          <w:color w:val="333333"/>
        </w:rPr>
      </w:pPr>
      <w:r w:rsidRPr="003170F1">
        <w:rPr>
          <w:rFonts w:ascii="Roboto" w:hAnsi="Roboto" w:cs="Arial"/>
          <w:bCs/>
          <w:color w:val="333333"/>
        </w:rPr>
        <w:t xml:space="preserve">Enhanced executive presence and an ability to contribute at a higher level, thus elevating workplace </w:t>
      </w:r>
      <w:proofErr w:type="gramStart"/>
      <w:r w:rsidRPr="003170F1">
        <w:rPr>
          <w:rFonts w:ascii="Roboto" w:hAnsi="Roboto" w:cs="Arial"/>
          <w:bCs/>
          <w:color w:val="333333"/>
        </w:rPr>
        <w:t>performance</w:t>
      </w:r>
      <w:r w:rsidR="00393D77">
        <w:rPr>
          <w:rFonts w:ascii="Roboto" w:hAnsi="Roboto" w:cs="Arial"/>
          <w:bCs/>
          <w:color w:val="333333"/>
        </w:rPr>
        <w:t>;</w:t>
      </w:r>
      <w:proofErr w:type="gramEnd"/>
    </w:p>
    <w:p w14:paraId="3F710074" w14:textId="7D552CE6" w:rsidR="00C64290" w:rsidRDefault="0072080B" w:rsidP="003170F1">
      <w:pPr>
        <w:pStyle w:val="ListParagraph"/>
        <w:numPr>
          <w:ilvl w:val="0"/>
          <w:numId w:val="5"/>
        </w:numPr>
        <w:rPr>
          <w:rFonts w:ascii="Roboto" w:hAnsi="Roboto" w:cs="Arial"/>
          <w:bCs/>
          <w:color w:val="333333"/>
        </w:rPr>
      </w:pPr>
      <w:r>
        <w:rPr>
          <w:rFonts w:ascii="Roboto" w:hAnsi="Roboto" w:cs="Arial"/>
          <w:bCs/>
          <w:color w:val="333333"/>
        </w:rPr>
        <w:t>Sessions that include</w:t>
      </w:r>
      <w:r w:rsidR="003170F1" w:rsidRPr="003170F1">
        <w:rPr>
          <w:rFonts w:ascii="Roboto" w:hAnsi="Roboto" w:cs="Arial"/>
          <w:bCs/>
          <w:color w:val="333333"/>
        </w:rPr>
        <w:t xml:space="preserve"> “Actions for Impact,” </w:t>
      </w:r>
      <w:r>
        <w:rPr>
          <w:rFonts w:ascii="Roboto" w:hAnsi="Roboto" w:cs="Arial"/>
          <w:bCs/>
          <w:color w:val="333333"/>
        </w:rPr>
        <w:t xml:space="preserve">which are </w:t>
      </w:r>
      <w:r w:rsidR="003170F1" w:rsidRPr="003170F1">
        <w:rPr>
          <w:rFonts w:ascii="Roboto" w:hAnsi="Roboto" w:cs="Arial"/>
          <w:bCs/>
          <w:color w:val="333333"/>
        </w:rPr>
        <w:t xml:space="preserve">targeted steps designed for instant application and </w:t>
      </w:r>
      <w:proofErr w:type="gramStart"/>
      <w:r w:rsidR="003170F1" w:rsidRPr="003170F1">
        <w:rPr>
          <w:rFonts w:ascii="Roboto" w:hAnsi="Roboto" w:cs="Arial"/>
          <w:bCs/>
          <w:color w:val="333333"/>
        </w:rPr>
        <w:t>impact</w:t>
      </w:r>
      <w:r w:rsidR="00C64290">
        <w:rPr>
          <w:rFonts w:ascii="Roboto" w:hAnsi="Roboto" w:cs="Arial"/>
          <w:bCs/>
          <w:color w:val="333333"/>
        </w:rPr>
        <w:t>;</w:t>
      </w:r>
      <w:proofErr w:type="gramEnd"/>
      <w:r w:rsidR="00C64290">
        <w:rPr>
          <w:rFonts w:ascii="Roboto" w:hAnsi="Roboto" w:cs="Arial"/>
          <w:bCs/>
          <w:color w:val="333333"/>
        </w:rPr>
        <w:t xml:space="preserve"> </w:t>
      </w:r>
    </w:p>
    <w:p w14:paraId="2331706D" w14:textId="17C34566" w:rsidR="003170F1" w:rsidRPr="007C08C1" w:rsidRDefault="00C64290" w:rsidP="003170F1">
      <w:pPr>
        <w:pStyle w:val="ListParagraph"/>
        <w:numPr>
          <w:ilvl w:val="0"/>
          <w:numId w:val="5"/>
        </w:numPr>
        <w:rPr>
          <w:rFonts w:ascii="Roboto" w:hAnsi="Roboto" w:cs="Arial"/>
          <w:bCs/>
          <w:color w:val="333333"/>
        </w:rPr>
      </w:pPr>
      <w:r>
        <w:rPr>
          <w:rFonts w:ascii="Roboto" w:hAnsi="Roboto" w:cs="Arial"/>
          <w:bCs/>
          <w:color w:val="333333"/>
        </w:rPr>
        <w:t xml:space="preserve">A safe and inspiring setting, where I </w:t>
      </w:r>
      <w:r w:rsidR="003170F1" w:rsidRPr="003170F1">
        <w:rPr>
          <w:rFonts w:ascii="Roboto" w:hAnsi="Roboto" w:cs="Arial"/>
          <w:bCs/>
          <w:color w:val="333333"/>
        </w:rPr>
        <w:t>may even connect with a mentor</w:t>
      </w:r>
      <w:r>
        <w:rPr>
          <w:rFonts w:ascii="Roboto" w:hAnsi="Roboto" w:cs="Arial"/>
          <w:bCs/>
          <w:color w:val="333333"/>
        </w:rPr>
        <w:t>!</w:t>
      </w:r>
    </w:p>
    <w:p w14:paraId="2BC4042C" w14:textId="02F9BC94" w:rsidR="00CD286A" w:rsidRDefault="00D033A4" w:rsidP="00CD286A">
      <w:pPr>
        <w:rPr>
          <w:rFonts w:ascii="Roboto" w:hAnsi="Roboto" w:cs="Arial"/>
          <w:bCs/>
          <w:color w:val="333333"/>
        </w:rPr>
      </w:pPr>
      <w:r>
        <w:rPr>
          <w:rFonts w:ascii="Roboto" w:hAnsi="Roboto" w:cs="Arial"/>
          <w:bCs/>
          <w:color w:val="333333"/>
        </w:rPr>
        <w:t>I’m</w:t>
      </w:r>
      <w:r w:rsidR="003170F1" w:rsidRPr="003170F1">
        <w:rPr>
          <w:rFonts w:ascii="Roboto" w:hAnsi="Roboto" w:cs="Arial"/>
          <w:bCs/>
          <w:color w:val="333333"/>
        </w:rPr>
        <w:t xml:space="preserve"> confident I can manage my workload while participating in this course</w:t>
      </w:r>
      <w:r w:rsidR="00CD286A">
        <w:rPr>
          <w:rFonts w:ascii="Roboto" w:hAnsi="Roboto" w:cs="Arial"/>
          <w:bCs/>
          <w:color w:val="333333"/>
        </w:rPr>
        <w:t xml:space="preserve"> and am </w:t>
      </w:r>
      <w:r w:rsidR="003170F1" w:rsidRPr="003170F1">
        <w:rPr>
          <w:rFonts w:ascii="Roboto" w:hAnsi="Roboto" w:cs="Arial"/>
          <w:bCs/>
          <w:color w:val="333333"/>
        </w:rPr>
        <w:t xml:space="preserve">seeking your approval to cover the fee associated with this powerful learning experience. Course registration is open through </w:t>
      </w:r>
      <w:r w:rsidR="00352B88">
        <w:rPr>
          <w:rFonts w:ascii="Roboto" w:hAnsi="Roboto" w:cs="Arial"/>
          <w:bCs/>
          <w:color w:val="333333"/>
        </w:rPr>
        <w:t>September 30</w:t>
      </w:r>
      <w:r w:rsidR="00CD286A" w:rsidRPr="00CD286A">
        <w:rPr>
          <w:rFonts w:ascii="Roboto" w:hAnsi="Roboto" w:cs="Arial"/>
          <w:bCs/>
          <w:color w:val="333333"/>
          <w:vertAlign w:val="superscript"/>
        </w:rPr>
        <w:t>th</w:t>
      </w:r>
      <w:r w:rsidR="00CD286A">
        <w:rPr>
          <w:rFonts w:ascii="Roboto" w:hAnsi="Roboto" w:cs="Arial"/>
          <w:bCs/>
          <w:color w:val="333333"/>
        </w:rPr>
        <w:t>, or until all 30 spots are taken</w:t>
      </w:r>
      <w:r w:rsidR="003170F1" w:rsidRPr="003170F1">
        <w:rPr>
          <w:rFonts w:ascii="Roboto" w:hAnsi="Roboto" w:cs="Arial"/>
          <w:bCs/>
          <w:color w:val="333333"/>
        </w:rPr>
        <w:t>. Please let me know as soon as possible if you are open to supporting me in my professional development so I may secure my spot</w:t>
      </w:r>
      <w:r w:rsidR="00CD286A">
        <w:rPr>
          <w:rFonts w:ascii="Roboto" w:hAnsi="Roboto" w:cs="Arial"/>
          <w:bCs/>
          <w:color w:val="333333"/>
        </w:rPr>
        <w:t>.</w:t>
      </w:r>
    </w:p>
    <w:p w14:paraId="0A2B5665" w14:textId="69B04E98" w:rsidR="003170F1" w:rsidRPr="003170F1" w:rsidRDefault="00CD286A" w:rsidP="00CD286A">
      <w:pPr>
        <w:rPr>
          <w:rFonts w:ascii="Roboto" w:hAnsi="Roboto" w:cs="Arial"/>
          <w:bCs/>
          <w:color w:val="333333"/>
        </w:rPr>
      </w:pPr>
      <w:r>
        <w:rPr>
          <w:rFonts w:ascii="Roboto" w:hAnsi="Roboto" w:cs="Arial"/>
          <w:bCs/>
          <w:color w:val="333333"/>
        </w:rPr>
        <w:t>Thanks for your consideration!</w:t>
      </w:r>
    </w:p>
    <w:p w14:paraId="3B9E221B" w14:textId="77777777" w:rsidR="003170F1" w:rsidRPr="003170F1" w:rsidRDefault="003170F1" w:rsidP="003170F1">
      <w:pPr>
        <w:rPr>
          <w:rFonts w:ascii="Roboto" w:hAnsi="Roboto" w:cs="Arial"/>
          <w:bCs/>
          <w:color w:val="333333"/>
        </w:rPr>
      </w:pPr>
    </w:p>
    <w:p w14:paraId="1933768D" w14:textId="1E4AD38F" w:rsidR="00725906" w:rsidRDefault="003170F1">
      <w:pPr>
        <w:rPr>
          <w:rFonts w:ascii="Roboto" w:hAnsi="Roboto" w:cs="Arial"/>
          <w:bCs/>
          <w:color w:val="333333"/>
        </w:rPr>
      </w:pPr>
      <w:r w:rsidRPr="003170F1">
        <w:rPr>
          <w:rFonts w:ascii="Roboto" w:hAnsi="Roboto" w:cs="Arial"/>
          <w:bCs/>
          <w:color w:val="333333"/>
        </w:rPr>
        <w:t xml:space="preserve"> </w:t>
      </w:r>
      <w:r w:rsidR="00725906">
        <w:rPr>
          <w:rFonts w:ascii="Roboto" w:hAnsi="Roboto" w:cs="Arial"/>
          <w:bCs/>
          <w:color w:val="333333"/>
        </w:rPr>
        <w:br w:type="page"/>
      </w:r>
    </w:p>
    <w:p w14:paraId="4FFBD157" w14:textId="0C428D94" w:rsidR="00725906" w:rsidRPr="00BF5875" w:rsidRDefault="00797A36" w:rsidP="00E705C6">
      <w:pPr>
        <w:rPr>
          <w:rFonts w:ascii="Roboto" w:hAnsi="Roboto"/>
          <w:bCs/>
          <w:color w:val="333333"/>
          <w:sz w:val="20"/>
          <w:szCs w:val="20"/>
        </w:rPr>
      </w:pPr>
      <w:r>
        <w:rPr>
          <w:rFonts w:ascii="Roboto" w:hAnsi="Roboto"/>
          <w:bCs/>
          <w:color w:val="333333"/>
          <w:sz w:val="20"/>
          <w:szCs w:val="20"/>
        </w:rPr>
        <w:lastRenderedPageBreak/>
        <w:t>Page 2</w:t>
      </w:r>
    </w:p>
    <w:sectPr w:rsidR="00725906" w:rsidRPr="00BF5875" w:rsidSect="00D033A4">
      <w:headerReference w:type="even" r:id="rId7"/>
      <w:headerReference w:type="default" r:id="rId8"/>
      <w:pgSz w:w="12240" w:h="15840"/>
      <w:pgMar w:top="1260" w:right="1440" w:bottom="8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438F" w14:textId="77777777" w:rsidR="00C12EE2" w:rsidRDefault="00C12EE2" w:rsidP="0009641D">
      <w:pPr>
        <w:spacing w:after="0" w:line="240" w:lineRule="auto"/>
      </w:pPr>
      <w:r>
        <w:separator/>
      </w:r>
    </w:p>
  </w:endnote>
  <w:endnote w:type="continuationSeparator" w:id="0">
    <w:p w14:paraId="682C54A5" w14:textId="77777777" w:rsidR="00C12EE2" w:rsidRDefault="00C12EE2" w:rsidP="0009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18C1" w14:textId="77777777" w:rsidR="00C12EE2" w:rsidRDefault="00C12EE2" w:rsidP="0009641D">
      <w:pPr>
        <w:spacing w:after="0" w:line="240" w:lineRule="auto"/>
      </w:pPr>
      <w:r>
        <w:separator/>
      </w:r>
    </w:p>
  </w:footnote>
  <w:footnote w:type="continuationSeparator" w:id="0">
    <w:p w14:paraId="4D733E53" w14:textId="77777777" w:rsidR="00C12EE2" w:rsidRDefault="00C12EE2" w:rsidP="0009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3BAC" w14:textId="20976293" w:rsidR="003170F1" w:rsidRDefault="003170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AAD75FE" wp14:editId="108C5A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839151507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5259F" w14:textId="0B50FA7D" w:rsidR="003170F1" w:rsidRPr="003170F1" w:rsidRDefault="003170F1" w:rsidP="003170F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70F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D75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9.6pt;height:2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" filled="f" stroked="f">
              <v:textbox style="mso-fit-shape-to-text:t" inset="0,15pt,0,0">
                <w:txbxContent>
                  <w:p w14:paraId="0915259F" w14:textId="0B50FA7D" w:rsidR="003170F1" w:rsidRPr="003170F1" w:rsidRDefault="003170F1" w:rsidP="003170F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170F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5704" w14:textId="68825660" w:rsidR="0009641D" w:rsidRDefault="003170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B389948" wp14:editId="169667AA">
              <wp:simplePos x="9150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820245285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12BB9" w14:textId="2A17114E" w:rsidR="003170F1" w:rsidRPr="003170F1" w:rsidRDefault="003170F1" w:rsidP="003170F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70F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899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9.6pt;height:2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" filled="f" stroked="f">
              <v:textbox style="mso-fit-shape-to-text:t" inset="0,15pt,0,0">
                <w:txbxContent>
                  <w:p w14:paraId="08A12BB9" w14:textId="2A17114E" w:rsidR="003170F1" w:rsidRPr="003170F1" w:rsidRDefault="003170F1" w:rsidP="003170F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170F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5906">
      <w:rPr>
        <w:noProof/>
      </w:rPr>
      <w:drawing>
        <wp:anchor distT="0" distB="0" distL="114300" distR="114300" simplePos="0" relativeHeight="251661312" behindDoc="1" locked="0" layoutInCell="1" allowOverlap="1" wp14:anchorId="2A8BE9D8" wp14:editId="2D6F75CB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67307" cy="10048875"/>
          <wp:effectExtent l="0" t="0" r="5715" b="0"/>
          <wp:wrapNone/>
          <wp:docPr id="690127105" name="Picture 690127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33" cy="1005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31F1"/>
    <w:multiLevelType w:val="hybridMultilevel"/>
    <w:tmpl w:val="543AD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634C"/>
    <w:multiLevelType w:val="hybridMultilevel"/>
    <w:tmpl w:val="67BC1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100E4"/>
    <w:multiLevelType w:val="hybridMultilevel"/>
    <w:tmpl w:val="BEA8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73C8C"/>
    <w:multiLevelType w:val="hybridMultilevel"/>
    <w:tmpl w:val="ED48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174DA"/>
    <w:multiLevelType w:val="hybridMultilevel"/>
    <w:tmpl w:val="335E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D755E"/>
    <w:multiLevelType w:val="hybridMultilevel"/>
    <w:tmpl w:val="B96A9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08423">
    <w:abstractNumId w:val="0"/>
  </w:num>
  <w:num w:numId="2" w16cid:durableId="1761096447">
    <w:abstractNumId w:val="4"/>
  </w:num>
  <w:num w:numId="3" w16cid:durableId="297684617">
    <w:abstractNumId w:val="1"/>
  </w:num>
  <w:num w:numId="4" w16cid:durableId="386419075">
    <w:abstractNumId w:val="5"/>
  </w:num>
  <w:num w:numId="5" w16cid:durableId="1640845321">
    <w:abstractNumId w:val="3"/>
  </w:num>
  <w:num w:numId="6" w16cid:durableId="2107727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wsDAxMjCyNLc0MzZT0lEKTi0uzszPAykwqgUA5fXlRCwAAAA="/>
  </w:docVars>
  <w:rsids>
    <w:rsidRoot w:val="0009641D"/>
    <w:rsid w:val="000002D4"/>
    <w:rsid w:val="0000329E"/>
    <w:rsid w:val="00043A5D"/>
    <w:rsid w:val="00050F17"/>
    <w:rsid w:val="0009641D"/>
    <w:rsid w:val="00103301"/>
    <w:rsid w:val="001D353D"/>
    <w:rsid w:val="003170F1"/>
    <w:rsid w:val="00352B88"/>
    <w:rsid w:val="00372D6B"/>
    <w:rsid w:val="00391DBC"/>
    <w:rsid w:val="00393D77"/>
    <w:rsid w:val="004135A0"/>
    <w:rsid w:val="00417EB2"/>
    <w:rsid w:val="004C1FC7"/>
    <w:rsid w:val="0072080B"/>
    <w:rsid w:val="00725906"/>
    <w:rsid w:val="00797A36"/>
    <w:rsid w:val="007C08C1"/>
    <w:rsid w:val="008A1477"/>
    <w:rsid w:val="00A34806"/>
    <w:rsid w:val="00AA3476"/>
    <w:rsid w:val="00B75001"/>
    <w:rsid w:val="00BD0DBE"/>
    <w:rsid w:val="00BF5875"/>
    <w:rsid w:val="00C12EE2"/>
    <w:rsid w:val="00C64290"/>
    <w:rsid w:val="00C96DA2"/>
    <w:rsid w:val="00CA33F4"/>
    <w:rsid w:val="00CC5DE3"/>
    <w:rsid w:val="00CD286A"/>
    <w:rsid w:val="00D033A4"/>
    <w:rsid w:val="00D1544A"/>
    <w:rsid w:val="00D957D5"/>
    <w:rsid w:val="00E56C89"/>
    <w:rsid w:val="00E705C6"/>
    <w:rsid w:val="00F8101B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6E70A"/>
  <w15:chartTrackingRefBased/>
  <w15:docId w15:val="{86FF5614-10D7-4140-A9EE-CD3D142E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1D"/>
  </w:style>
  <w:style w:type="paragraph" w:styleId="Footer">
    <w:name w:val="footer"/>
    <w:basedOn w:val="Normal"/>
    <w:link w:val="FooterChar"/>
    <w:uiPriority w:val="99"/>
    <w:unhideWhenUsed/>
    <w:rsid w:val="0009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1D"/>
  </w:style>
  <w:style w:type="paragraph" w:styleId="ListParagraph">
    <w:name w:val="List Paragraph"/>
    <w:basedOn w:val="Normal"/>
    <w:uiPriority w:val="34"/>
    <w:qFormat/>
    <w:rsid w:val="00E70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Hallingstad</dc:creator>
  <cp:keywords/>
  <dc:description/>
  <cp:lastModifiedBy>Sally Hallingstad</cp:lastModifiedBy>
  <cp:revision>10</cp:revision>
  <dcterms:created xsi:type="dcterms:W3CDTF">2024-08-25T19:43:00Z</dcterms:created>
  <dcterms:modified xsi:type="dcterms:W3CDTF">2024-08-26T21:10:00Z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fd3a0220c4acb4efca4e8a3acb4f58cf4363cab4b8b824de005eddab6337a3a0</vt:lpwstr>
  </property>
  <property fmtid="{D5CDD505-2E9C-101B-9397-08002B2CF9AE}" pid="3" name="ClassificationContentMarkingHeaderShapeIds">
    <vt:lpwstr>d228e29,6d9f3993,30e3f325</vt:lpwstr>
  </property>
  <property fmtid="{D5CDD505-2E9C-101B-9397-08002B2CF9AE}" pid="4" name="ClassificationContentMarkingHeaderFontProps">
    <vt:lpwstr>#000000,8,Arial</vt:lpwstr>
  </property>
  <property fmtid="{D5CDD505-2E9C-101B-9397-08002B2CF9AE}" pid="5" name="ClassificationContentMarkingHeaderText">
    <vt:lpwstr>INTERNAL</vt:lpwstr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2024-08-25T19:41:56Z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0925c3c6-28f5-4206-acee-95087478f10b</vt:lpwstr>
  </property>
  <property fmtid="{D5CDD505-2E9C-101B-9397-08002B2CF9AE}" pid="12" name="MSIP_Label_797ad33d-ed35-43c0-b526-22bc83c17deb_ContentBits">
    <vt:lpwstr>1</vt:lpwstr>
  </property>
</Properties>
</file>